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144E" w14:textId="198A5CEF" w:rsidR="00AC1652" w:rsidRPr="00AC1652" w:rsidRDefault="00AC1652" w:rsidP="00AC1652">
      <w:pPr>
        <w:jc w:val="center"/>
        <w:rPr>
          <w:u w:val="single"/>
        </w:rPr>
      </w:pPr>
      <w:r w:rsidRPr="00AC1652">
        <w:rPr>
          <w:u w:val="single"/>
        </w:rPr>
        <w:t>PROJET DE PV DE LA REUNION DE LANCEMENT DU PROJET FRATEL DE MISE EN PLACE D’UN OUTIL SUR LA REPRESENTATION DE LA COUVERTURE ET LA QUALITE DE SERVICE</w:t>
      </w:r>
    </w:p>
    <w:p w14:paraId="70C87FF0" w14:textId="6C1BFEFC" w:rsidR="00AC1652" w:rsidRDefault="00AC1652"/>
    <w:p w14:paraId="0911F24D" w14:textId="1374E468" w:rsidR="00AC1652" w:rsidRDefault="00AC1652">
      <w:r>
        <w:t>Le 29 janvier 2020 s’est tenue une réunion de lancement du projet cité ci-dessus</w:t>
      </w:r>
    </w:p>
    <w:p w14:paraId="559C6084" w14:textId="21D5B12A" w:rsidR="006E429F" w:rsidRDefault="00AC1652">
      <w:r>
        <w:t>Etaient présents :</w:t>
      </w:r>
    </w:p>
    <w:p w14:paraId="6B2F97BE" w14:textId="39930E47" w:rsidR="000D6BCD" w:rsidRDefault="002A09F3">
      <w:r>
        <w:t>Abdou</w:t>
      </w:r>
      <w:r w:rsidR="00D33819">
        <w:t>rahmane NIANG</w:t>
      </w:r>
      <w:r>
        <w:t xml:space="preserve"> (ARTP </w:t>
      </w:r>
      <w:r w:rsidR="00D33819">
        <w:t>Sénégal</w:t>
      </w:r>
      <w:r>
        <w:t>)</w:t>
      </w:r>
    </w:p>
    <w:p w14:paraId="1BDD5487" w14:textId="4EC3089A" w:rsidR="002A09F3" w:rsidRDefault="002A09F3">
      <w:r>
        <w:t xml:space="preserve">James </w:t>
      </w:r>
      <w:r w:rsidR="00D33819">
        <w:t xml:space="preserve">SECLONDE (ARCEP </w:t>
      </w:r>
      <w:r>
        <w:t>Benin)</w:t>
      </w:r>
    </w:p>
    <w:p w14:paraId="1500864D" w14:textId="78483680" w:rsidR="002A09F3" w:rsidRDefault="00D33819">
      <w:proofErr w:type="spellStart"/>
      <w:r>
        <w:t>Derou</w:t>
      </w:r>
      <w:proofErr w:type="spellEnd"/>
      <w:r>
        <w:t xml:space="preserve"> Fabrice KOUHON (</w:t>
      </w:r>
      <w:r w:rsidR="002A09F3">
        <w:t>ART</w:t>
      </w:r>
      <w:r w:rsidR="00C0542A">
        <w:t>C</w:t>
      </w:r>
      <w:r w:rsidR="002A09F3">
        <w:t xml:space="preserve">I </w:t>
      </w:r>
      <w:r w:rsidR="00C0542A">
        <w:t>Côte</w:t>
      </w:r>
      <w:r w:rsidR="002A09F3">
        <w:t xml:space="preserve"> d’</w:t>
      </w:r>
      <w:r w:rsidR="00C0542A">
        <w:t>I</w:t>
      </w:r>
      <w:r w:rsidR="002A09F3">
        <w:t>voire)</w:t>
      </w:r>
    </w:p>
    <w:p w14:paraId="502D07D8" w14:textId="7AFEFC32" w:rsidR="002A09F3" w:rsidRDefault="002A09F3">
      <w:r>
        <w:t xml:space="preserve">Antoine </w:t>
      </w:r>
      <w:r w:rsidR="00D33819">
        <w:t>SAMBA</w:t>
      </w:r>
      <w:r>
        <w:t xml:space="preserve"> (ARCEP France)</w:t>
      </w:r>
    </w:p>
    <w:p w14:paraId="6A92DB6F" w14:textId="1F03F06A" w:rsidR="002A09F3" w:rsidRDefault="002A09F3">
      <w:r>
        <w:t xml:space="preserve">Antoine </w:t>
      </w:r>
      <w:r w:rsidR="00D33819">
        <w:t xml:space="preserve">GILSON </w:t>
      </w:r>
      <w:r>
        <w:t>(ARCEP France)</w:t>
      </w:r>
      <w:bookmarkStart w:id="0" w:name="_GoBack"/>
      <w:bookmarkEnd w:id="0"/>
    </w:p>
    <w:p w14:paraId="1EF915BB" w14:textId="665D293D" w:rsidR="002A09F3" w:rsidRDefault="002A09F3">
      <w:r>
        <w:t xml:space="preserve">Elvis </w:t>
      </w:r>
      <w:r w:rsidR="00D33819">
        <w:t>KINGUE</w:t>
      </w:r>
      <w:r>
        <w:t xml:space="preserve"> (</w:t>
      </w:r>
      <w:r w:rsidR="00D33819">
        <w:t xml:space="preserve">ART </w:t>
      </w:r>
      <w:r>
        <w:t>Cameroun)</w:t>
      </w:r>
    </w:p>
    <w:p w14:paraId="259D4FD2" w14:textId="5829E442" w:rsidR="00D33819" w:rsidRDefault="00D33819">
      <w:r>
        <w:t>Alexandre BAPA (ART Cameroun)</w:t>
      </w:r>
    </w:p>
    <w:p w14:paraId="54C369B2" w14:textId="2B2DD03E" w:rsidR="002A09F3" w:rsidRDefault="00D33819">
      <w:r w:rsidRPr="00D33819">
        <w:t xml:space="preserve">Sidi </w:t>
      </w:r>
      <w:r w:rsidR="002A09F3">
        <w:t>T</w:t>
      </w:r>
      <w:r>
        <w:t>OURE</w:t>
      </w:r>
      <w:r w:rsidR="002A09F3">
        <w:t xml:space="preserve"> (</w:t>
      </w:r>
      <w:r>
        <w:t xml:space="preserve">AMRTP </w:t>
      </w:r>
      <w:r w:rsidR="002A09F3">
        <w:t>Mali)</w:t>
      </w:r>
    </w:p>
    <w:p w14:paraId="3D08A231" w14:textId="3AC993B9" w:rsidR="00D33819" w:rsidRDefault="00D33819">
      <w:r>
        <w:t xml:space="preserve">Youness </w:t>
      </w:r>
      <w:r w:rsidRPr="00D33819">
        <w:t>AIT SI AHMED</w:t>
      </w:r>
      <w:r>
        <w:t xml:space="preserve"> (ANRT Maroc)</w:t>
      </w:r>
    </w:p>
    <w:p w14:paraId="6234F04E" w14:textId="64D8084B" w:rsidR="00D33819" w:rsidRDefault="00D33819">
      <w:r>
        <w:t>Youssouf MAIGA (ARCEP Burkina)</w:t>
      </w:r>
    </w:p>
    <w:p w14:paraId="6E10007C" w14:textId="6C1D4AC0" w:rsidR="00D33819" w:rsidRDefault="00D33819">
      <w:r>
        <w:t>Lamoussa YAMEOGO (ARCEP Burkina)</w:t>
      </w:r>
    </w:p>
    <w:p w14:paraId="67BAA56F" w14:textId="663AE912" w:rsidR="002A09F3" w:rsidRDefault="002A09F3"/>
    <w:p w14:paraId="7D0C3D97" w14:textId="5AFE9FE4" w:rsidR="00E51286" w:rsidRPr="00E51286" w:rsidRDefault="00E51286">
      <w:pPr>
        <w:rPr>
          <w:b/>
          <w:bCs/>
          <w:u w:val="single"/>
        </w:rPr>
      </w:pPr>
      <w:r w:rsidRPr="00E51286">
        <w:rPr>
          <w:b/>
          <w:bCs/>
          <w:u w:val="single"/>
        </w:rPr>
        <w:t>Contexte et objectif du projet</w:t>
      </w:r>
    </w:p>
    <w:p w14:paraId="73312347" w14:textId="5EAE4B40" w:rsidR="00876893" w:rsidRDefault="00D33819" w:rsidP="00876893">
      <w:pPr>
        <w:jc w:val="both"/>
        <w:rPr>
          <w:sz w:val="24"/>
          <w:szCs w:val="24"/>
        </w:rPr>
      </w:pPr>
      <w:r w:rsidRPr="00876893">
        <w:rPr>
          <w:sz w:val="24"/>
          <w:szCs w:val="24"/>
        </w:rPr>
        <w:t xml:space="preserve">En entame de la réunion Mr SAMBA a rappelé le contexte dans lequel le projet a été initié. Lors de la dernière rencontre des membres du </w:t>
      </w:r>
      <w:r w:rsidR="00534F43">
        <w:rPr>
          <w:sz w:val="24"/>
          <w:szCs w:val="24"/>
        </w:rPr>
        <w:t xml:space="preserve">réseau </w:t>
      </w:r>
      <w:proofErr w:type="spellStart"/>
      <w:r w:rsidRPr="00876893">
        <w:rPr>
          <w:sz w:val="24"/>
          <w:szCs w:val="24"/>
        </w:rPr>
        <w:t>Fratel</w:t>
      </w:r>
      <w:proofErr w:type="spellEnd"/>
      <w:r w:rsidRPr="00876893">
        <w:rPr>
          <w:sz w:val="24"/>
          <w:szCs w:val="24"/>
        </w:rPr>
        <w:t xml:space="preserve"> à Bucarest en 2019 </w:t>
      </w:r>
      <w:r w:rsidR="00534F43">
        <w:rPr>
          <w:sz w:val="24"/>
          <w:szCs w:val="24"/>
        </w:rPr>
        <w:t>un document intitulé</w:t>
      </w:r>
      <w:r w:rsidRPr="00876893">
        <w:rPr>
          <w:sz w:val="24"/>
          <w:szCs w:val="24"/>
        </w:rPr>
        <w:t xml:space="preserve"> « Mesurer </w:t>
      </w:r>
      <w:r w:rsidR="009E7786" w:rsidRPr="00876893">
        <w:rPr>
          <w:sz w:val="24"/>
          <w:szCs w:val="24"/>
        </w:rPr>
        <w:t>la performance des réseaux mobiles : couverture, Qualité de service et carte</w:t>
      </w:r>
      <w:r w:rsidR="00534F43">
        <w:rPr>
          <w:sz w:val="24"/>
          <w:szCs w:val="24"/>
        </w:rPr>
        <w:t>s</w:t>
      </w:r>
      <w:r w:rsidR="009E7786" w:rsidRPr="00876893">
        <w:rPr>
          <w:sz w:val="24"/>
          <w:szCs w:val="24"/>
        </w:rPr>
        <w:t xml:space="preserve"> » a été </w:t>
      </w:r>
      <w:r w:rsidR="00534F43">
        <w:rPr>
          <w:sz w:val="24"/>
          <w:szCs w:val="24"/>
        </w:rPr>
        <w:t>produit</w:t>
      </w:r>
      <w:r w:rsidR="009E7786" w:rsidRPr="00876893">
        <w:rPr>
          <w:sz w:val="24"/>
          <w:szCs w:val="24"/>
        </w:rPr>
        <w:t xml:space="preserve">. </w:t>
      </w:r>
      <w:r w:rsidR="00534F43">
        <w:rPr>
          <w:sz w:val="24"/>
          <w:szCs w:val="24"/>
        </w:rPr>
        <w:t>Ce document répond à trois grandes problématiques</w:t>
      </w:r>
      <w:r w:rsidR="009E7786" w:rsidRPr="00876893">
        <w:rPr>
          <w:sz w:val="24"/>
          <w:szCs w:val="24"/>
        </w:rPr>
        <w:t xml:space="preserve"> : la collecte, le traitement et la représentation des données. </w:t>
      </w:r>
    </w:p>
    <w:p w14:paraId="595FA8C9" w14:textId="3357C6C1" w:rsidR="009E7786" w:rsidRDefault="009E7786" w:rsidP="00876893">
      <w:pPr>
        <w:jc w:val="both"/>
        <w:rPr>
          <w:sz w:val="24"/>
          <w:szCs w:val="24"/>
        </w:rPr>
      </w:pPr>
      <w:r w:rsidRPr="00876893">
        <w:rPr>
          <w:sz w:val="24"/>
          <w:szCs w:val="24"/>
        </w:rPr>
        <w:t xml:space="preserve">Le dernier point a fait l’objet d’engouement de la plupart des participants car étant le point à améliorer dans leur process. </w:t>
      </w:r>
      <w:r w:rsidR="00876893" w:rsidRPr="00876893">
        <w:rPr>
          <w:sz w:val="24"/>
          <w:szCs w:val="24"/>
        </w:rPr>
        <w:t xml:space="preserve">A la suite des échanges il a été demandé qu’un groupe de travail soit mis en place afin de réfléchir à la mise en place d’un outil qui permettrait aux membres du </w:t>
      </w:r>
      <w:r w:rsidR="00534F43">
        <w:rPr>
          <w:sz w:val="24"/>
          <w:szCs w:val="24"/>
        </w:rPr>
        <w:t xml:space="preserve">réseau </w:t>
      </w:r>
      <w:proofErr w:type="spellStart"/>
      <w:r w:rsidR="00876893" w:rsidRPr="00876893">
        <w:rPr>
          <w:sz w:val="24"/>
          <w:szCs w:val="24"/>
        </w:rPr>
        <w:t>Fratel</w:t>
      </w:r>
      <w:proofErr w:type="spellEnd"/>
      <w:r w:rsidR="00876893" w:rsidRPr="00876893">
        <w:rPr>
          <w:sz w:val="24"/>
          <w:szCs w:val="24"/>
        </w:rPr>
        <w:t>, qui le souhaiteraient, de procéder à la publication de cartes de couvertures et de données sur la qualité de service.</w:t>
      </w:r>
    </w:p>
    <w:p w14:paraId="04FC4F87" w14:textId="7548D0F5" w:rsidR="00876893" w:rsidRDefault="00876893" w:rsidP="00876893">
      <w:pPr>
        <w:jc w:val="both"/>
        <w:rPr>
          <w:sz w:val="24"/>
          <w:szCs w:val="24"/>
        </w:rPr>
      </w:pPr>
      <w:r>
        <w:rPr>
          <w:sz w:val="24"/>
          <w:szCs w:val="24"/>
        </w:rPr>
        <w:t>Le projet a été scindé en deux grandes phases : la première se déroulant en 2020 aura pour objet d’en étudier la faisabilité en identifiant les solutions candidates et la méthodologie à adopter. La seconde étape, prévue pour 2021 sera la mise en œuvre.</w:t>
      </w:r>
    </w:p>
    <w:p w14:paraId="05852CC3" w14:textId="6112DBBA" w:rsidR="00E51286" w:rsidRDefault="00E51286" w:rsidP="00876893">
      <w:pPr>
        <w:jc w:val="both"/>
        <w:rPr>
          <w:sz w:val="24"/>
          <w:szCs w:val="24"/>
        </w:rPr>
      </w:pPr>
    </w:p>
    <w:p w14:paraId="2B8452D3" w14:textId="2556FFCE" w:rsidR="00E51286" w:rsidRPr="00E51286" w:rsidRDefault="00E51286" w:rsidP="00876893">
      <w:pPr>
        <w:jc w:val="both"/>
        <w:rPr>
          <w:b/>
          <w:bCs/>
          <w:sz w:val="24"/>
          <w:szCs w:val="24"/>
          <w:u w:val="single"/>
        </w:rPr>
      </w:pPr>
      <w:r w:rsidRPr="00E51286">
        <w:rPr>
          <w:b/>
          <w:bCs/>
          <w:sz w:val="24"/>
          <w:szCs w:val="24"/>
          <w:u w:val="single"/>
        </w:rPr>
        <w:t>Les attentes des membres du groupe de travail</w:t>
      </w:r>
    </w:p>
    <w:p w14:paraId="4B582F85" w14:textId="7E1C7D1D" w:rsidR="00876893" w:rsidRDefault="00876893" w:rsidP="0087689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projet ainsi campé, il a été demandé à chaque régulateur de faire un point sur ses attentes du projet</w:t>
      </w:r>
    </w:p>
    <w:p w14:paraId="74C8898C" w14:textId="5F89C7D7" w:rsidR="00750F80" w:rsidRDefault="00750F80" w:rsidP="00750F80">
      <w:pPr>
        <w:jc w:val="both"/>
        <w:rPr>
          <w:sz w:val="24"/>
          <w:szCs w:val="24"/>
        </w:rPr>
      </w:pPr>
      <w:r w:rsidRPr="00750F80">
        <w:rPr>
          <w:sz w:val="24"/>
          <w:szCs w:val="24"/>
          <w:u w:val="single"/>
        </w:rPr>
        <w:t>Burkina Faso :</w:t>
      </w:r>
      <w:r>
        <w:rPr>
          <w:sz w:val="24"/>
          <w:szCs w:val="24"/>
        </w:rPr>
        <w:t xml:space="preserve"> Les attentes sont à deux niveaux. La première est la possibilité offerte de mettre à disposition du régulateur en interne et du public en externe de données sur la QoS et la couverture. La seconde attente est de pouvoir se comparer aux autres </w:t>
      </w:r>
      <w:r w:rsidR="00AA01B5">
        <w:rPr>
          <w:sz w:val="24"/>
          <w:szCs w:val="24"/>
        </w:rPr>
        <w:t>pays</w:t>
      </w:r>
      <w:r>
        <w:rPr>
          <w:sz w:val="24"/>
          <w:szCs w:val="24"/>
        </w:rPr>
        <w:t>.</w:t>
      </w:r>
    </w:p>
    <w:p w14:paraId="25F8C663" w14:textId="614AE945" w:rsidR="00750F80" w:rsidRDefault="00750F80" w:rsidP="00AA01B5">
      <w:pPr>
        <w:jc w:val="both"/>
        <w:rPr>
          <w:sz w:val="24"/>
          <w:szCs w:val="24"/>
        </w:rPr>
      </w:pPr>
      <w:r w:rsidRPr="00750F80">
        <w:rPr>
          <w:sz w:val="24"/>
          <w:szCs w:val="24"/>
          <w:u w:val="single"/>
        </w:rPr>
        <w:t>Bénin :</w:t>
      </w:r>
      <w:r>
        <w:rPr>
          <w:sz w:val="24"/>
          <w:szCs w:val="24"/>
        </w:rPr>
        <w:t xml:space="preserve"> Le </w:t>
      </w:r>
      <w:r w:rsidR="00AA01B5">
        <w:rPr>
          <w:sz w:val="24"/>
          <w:szCs w:val="24"/>
        </w:rPr>
        <w:t>B</w:t>
      </w:r>
      <w:r>
        <w:rPr>
          <w:sz w:val="24"/>
          <w:szCs w:val="24"/>
        </w:rPr>
        <w:t xml:space="preserve">énin a mis en place une solution NMS </w:t>
      </w:r>
      <w:r w:rsidR="00705E76">
        <w:rPr>
          <w:sz w:val="24"/>
          <w:szCs w:val="24"/>
        </w:rPr>
        <w:t xml:space="preserve">permettant de suivre en temps réel les performances des réseaux. Ces données sont mises à disposition du public via le site de l’ARCEP Bénin. Le </w:t>
      </w:r>
      <w:r w:rsidR="00AA01B5">
        <w:rPr>
          <w:sz w:val="24"/>
          <w:szCs w:val="24"/>
        </w:rPr>
        <w:t>B</w:t>
      </w:r>
      <w:r w:rsidR="00705E76">
        <w:rPr>
          <w:sz w:val="24"/>
          <w:szCs w:val="24"/>
        </w:rPr>
        <w:t>énin précisera par la suite ses attentes. Dans un premier temps c’est plus dans un esprit de partage et d’observation de ce qui se fait ailleurs.</w:t>
      </w:r>
    </w:p>
    <w:p w14:paraId="23D422A7" w14:textId="71A568CB" w:rsidR="00705E76" w:rsidRPr="00750F80" w:rsidRDefault="00705E76" w:rsidP="00B66506">
      <w:pPr>
        <w:jc w:val="both"/>
        <w:rPr>
          <w:sz w:val="24"/>
          <w:szCs w:val="24"/>
        </w:rPr>
      </w:pPr>
      <w:r w:rsidRPr="00705E76">
        <w:rPr>
          <w:sz w:val="24"/>
          <w:szCs w:val="24"/>
          <w:u w:val="single"/>
        </w:rPr>
        <w:t>Cameroun :</w:t>
      </w:r>
      <w:r>
        <w:rPr>
          <w:sz w:val="24"/>
          <w:szCs w:val="24"/>
        </w:rPr>
        <w:t xml:space="preserve"> L’ART souhaite pouvoir mettre à disposition du public des cartes de couverture et des données sur la QoS. En participant à ce groupe de travail, le Cameroun souhaite effectuer du partage d’information sur la collecte et acquérir de l’expertise sur des outils de présentation de données.</w:t>
      </w:r>
    </w:p>
    <w:p w14:paraId="5D7D7CB9" w14:textId="44518888" w:rsidR="00876893" w:rsidRPr="00034549" w:rsidRDefault="00705E76" w:rsidP="00034549">
      <w:pPr>
        <w:jc w:val="both"/>
        <w:rPr>
          <w:sz w:val="24"/>
          <w:szCs w:val="24"/>
        </w:rPr>
      </w:pPr>
      <w:r w:rsidRPr="00034549">
        <w:rPr>
          <w:sz w:val="24"/>
          <w:szCs w:val="24"/>
          <w:u w:val="single"/>
        </w:rPr>
        <w:t>Cote d’Ivoire</w:t>
      </w:r>
      <w:r w:rsidRPr="00034549">
        <w:rPr>
          <w:sz w:val="24"/>
          <w:szCs w:val="24"/>
        </w:rPr>
        <w:t xml:space="preserve"> : </w:t>
      </w:r>
      <w:r w:rsidR="00AA01B5">
        <w:rPr>
          <w:sz w:val="24"/>
          <w:szCs w:val="24"/>
        </w:rPr>
        <w:t>L</w:t>
      </w:r>
      <w:r w:rsidRPr="00034549">
        <w:rPr>
          <w:sz w:val="24"/>
          <w:szCs w:val="24"/>
        </w:rPr>
        <w:t xml:space="preserve">’ARTCI souhaite également mettre à disposition </w:t>
      </w:r>
      <w:r w:rsidR="00AA01B5">
        <w:rPr>
          <w:sz w:val="24"/>
          <w:szCs w:val="24"/>
        </w:rPr>
        <w:t xml:space="preserve">des populations </w:t>
      </w:r>
      <w:r w:rsidRPr="00034549">
        <w:rPr>
          <w:sz w:val="24"/>
          <w:szCs w:val="24"/>
        </w:rPr>
        <w:t xml:space="preserve">des cartes de couverture et des données sur la QoS. De plus dans le cadre du free </w:t>
      </w:r>
      <w:proofErr w:type="spellStart"/>
      <w:r w:rsidRPr="00034549">
        <w:rPr>
          <w:sz w:val="24"/>
          <w:szCs w:val="24"/>
        </w:rPr>
        <w:t>roaming</w:t>
      </w:r>
      <w:proofErr w:type="spellEnd"/>
      <w:r w:rsidRPr="00034549">
        <w:rPr>
          <w:sz w:val="24"/>
          <w:szCs w:val="24"/>
        </w:rPr>
        <w:t xml:space="preserve">, il souhaite que la solution puisse permettre aux </w:t>
      </w:r>
      <w:proofErr w:type="spellStart"/>
      <w:r w:rsidRPr="00034549">
        <w:rPr>
          <w:sz w:val="24"/>
          <w:szCs w:val="24"/>
        </w:rPr>
        <w:t>roamers</w:t>
      </w:r>
      <w:proofErr w:type="spellEnd"/>
      <w:r w:rsidRPr="00034549">
        <w:rPr>
          <w:sz w:val="24"/>
          <w:szCs w:val="24"/>
        </w:rPr>
        <w:t xml:space="preserve"> d’avoir des informations sur la performance des réseaux visités.</w:t>
      </w:r>
    </w:p>
    <w:p w14:paraId="33662EB3" w14:textId="55BE46C4" w:rsidR="00705E76" w:rsidRPr="00034549" w:rsidRDefault="00705E76" w:rsidP="00034549">
      <w:pPr>
        <w:jc w:val="both"/>
        <w:rPr>
          <w:sz w:val="24"/>
        </w:rPr>
      </w:pPr>
      <w:r w:rsidRPr="00034549">
        <w:rPr>
          <w:sz w:val="24"/>
          <w:u w:val="single"/>
        </w:rPr>
        <w:t>France :</w:t>
      </w:r>
      <w:r w:rsidRPr="00034549">
        <w:rPr>
          <w:sz w:val="24"/>
        </w:rPr>
        <w:t xml:space="preserve"> L’ARCEP souhaite permettre un partage d’informations dans l’espace francophone et apporter son </w:t>
      </w:r>
      <w:r w:rsidR="00AA01B5" w:rsidRPr="00AA01B5">
        <w:rPr>
          <w:sz w:val="24"/>
        </w:rPr>
        <w:t>savoir-faire</w:t>
      </w:r>
      <w:r w:rsidRPr="00034549">
        <w:rPr>
          <w:sz w:val="24"/>
        </w:rPr>
        <w:t xml:space="preserve"> </w:t>
      </w:r>
      <w:r w:rsidR="007A5755" w:rsidRPr="00034549">
        <w:rPr>
          <w:sz w:val="24"/>
        </w:rPr>
        <w:t>e</w:t>
      </w:r>
      <w:r w:rsidRPr="00034549">
        <w:rPr>
          <w:sz w:val="24"/>
        </w:rPr>
        <w:t xml:space="preserve">t son </w:t>
      </w:r>
      <w:r w:rsidR="007A5755" w:rsidRPr="00034549">
        <w:rPr>
          <w:sz w:val="24"/>
        </w:rPr>
        <w:t>s</w:t>
      </w:r>
      <w:r w:rsidRPr="00034549">
        <w:rPr>
          <w:sz w:val="24"/>
        </w:rPr>
        <w:t>upport dans la mise en place de telles solutions.</w:t>
      </w:r>
    </w:p>
    <w:p w14:paraId="4D7DE330" w14:textId="467D852E" w:rsidR="009E7786" w:rsidRPr="00034549" w:rsidRDefault="007A5755" w:rsidP="00034549">
      <w:pPr>
        <w:jc w:val="both"/>
        <w:rPr>
          <w:sz w:val="24"/>
        </w:rPr>
      </w:pPr>
      <w:r w:rsidRPr="00034549">
        <w:rPr>
          <w:sz w:val="24"/>
          <w:u w:val="single"/>
        </w:rPr>
        <w:t>Mali :</w:t>
      </w:r>
      <w:r w:rsidRPr="00034549">
        <w:rPr>
          <w:sz w:val="24"/>
        </w:rPr>
        <w:t xml:space="preserve"> l’AMRTP souhaite dans un souci de transparence mettre à disposition des populations</w:t>
      </w:r>
      <w:r w:rsidR="00AA01B5">
        <w:rPr>
          <w:sz w:val="24"/>
        </w:rPr>
        <w:t>,</w:t>
      </w:r>
      <w:r w:rsidRPr="00034549">
        <w:rPr>
          <w:sz w:val="24"/>
        </w:rPr>
        <w:t xml:space="preserve"> des cartes de couverture et des données sur la QoS. Elle souhaite également faire du partage d’expérience sur les différentes données pouvant être mis</w:t>
      </w:r>
      <w:r w:rsidR="00AA01B5">
        <w:rPr>
          <w:sz w:val="24"/>
        </w:rPr>
        <w:t>es</w:t>
      </w:r>
      <w:r w:rsidRPr="00034549">
        <w:rPr>
          <w:sz w:val="24"/>
        </w:rPr>
        <w:t xml:space="preserve"> à disposition. L’AMRTP est en train d’acquérir une solution de simulation de couverture du territoire mais surtout de la population compte tenu de l’</w:t>
      </w:r>
      <w:r w:rsidR="00AA01B5" w:rsidRPr="00AA01B5">
        <w:rPr>
          <w:sz w:val="24"/>
        </w:rPr>
        <w:t>étendue</w:t>
      </w:r>
      <w:r w:rsidRPr="00034549">
        <w:rPr>
          <w:sz w:val="24"/>
        </w:rPr>
        <w:t xml:space="preserve"> de son territoire et de la dispersion de sa population.</w:t>
      </w:r>
    </w:p>
    <w:p w14:paraId="688D5DA5" w14:textId="212044CA" w:rsidR="007A5755" w:rsidRPr="00034549" w:rsidRDefault="007A5755" w:rsidP="00034549">
      <w:pPr>
        <w:jc w:val="both"/>
        <w:rPr>
          <w:sz w:val="24"/>
        </w:rPr>
      </w:pPr>
      <w:r w:rsidRPr="00034549">
        <w:rPr>
          <w:sz w:val="24"/>
          <w:u w:val="single"/>
        </w:rPr>
        <w:t>Maroc :</w:t>
      </w:r>
      <w:r w:rsidRPr="00034549">
        <w:rPr>
          <w:sz w:val="24"/>
        </w:rPr>
        <w:t xml:space="preserve"> Au Maroc les opérateurs publient des cartes de couverture. L’ANRT travaille actuelle</w:t>
      </w:r>
      <w:r w:rsidR="00AA01B5">
        <w:rPr>
          <w:sz w:val="24"/>
        </w:rPr>
        <w:t>ment</w:t>
      </w:r>
      <w:r w:rsidRPr="00034549">
        <w:rPr>
          <w:sz w:val="24"/>
        </w:rPr>
        <w:t xml:space="preserve"> </w:t>
      </w:r>
      <w:r w:rsidR="00AA01B5">
        <w:rPr>
          <w:sz w:val="24"/>
        </w:rPr>
        <w:t>sur</w:t>
      </w:r>
      <w:r w:rsidRPr="00034549">
        <w:rPr>
          <w:sz w:val="24"/>
        </w:rPr>
        <w:t xml:space="preserve"> des recommandations pour harmoniser la production de </w:t>
      </w:r>
      <w:r w:rsidR="00AA01B5">
        <w:rPr>
          <w:sz w:val="24"/>
        </w:rPr>
        <w:t>c</w:t>
      </w:r>
      <w:r w:rsidRPr="00034549">
        <w:rPr>
          <w:sz w:val="24"/>
        </w:rPr>
        <w:t>es cartes. Elle souhaite dans ce cadre faire du partage d’information et voir dans quel cadre les productions de ces cartes pourraient s’articuler avec le projet.</w:t>
      </w:r>
    </w:p>
    <w:p w14:paraId="5932A6BE" w14:textId="4747A3BB" w:rsidR="007A5755" w:rsidRDefault="007A5755" w:rsidP="00034549">
      <w:pPr>
        <w:jc w:val="both"/>
      </w:pPr>
      <w:r w:rsidRPr="00034549">
        <w:rPr>
          <w:sz w:val="24"/>
          <w:u w:val="single"/>
        </w:rPr>
        <w:t>Sénégal :</w:t>
      </w:r>
      <w:r w:rsidRPr="00034549">
        <w:rPr>
          <w:sz w:val="24"/>
        </w:rPr>
        <w:t xml:space="preserve"> l’ARTP, comme ses consœurs, souhaite pouvoir mettre à disposition du public des cartes de couverture et des données sur la QoS.</w:t>
      </w:r>
    </w:p>
    <w:p w14:paraId="226110DB" w14:textId="16A58062" w:rsidR="007A5755" w:rsidRPr="00E51286" w:rsidRDefault="007A5755">
      <w:pPr>
        <w:rPr>
          <w:b/>
          <w:bCs/>
          <w:u w:val="single"/>
        </w:rPr>
      </w:pPr>
      <w:r w:rsidRPr="00E51286">
        <w:rPr>
          <w:b/>
          <w:bCs/>
        </w:rPr>
        <w:t>Il ressort de ce tour de table que l’attente essentielle des différents interv</w:t>
      </w:r>
      <w:r w:rsidR="00E51286" w:rsidRPr="00E51286">
        <w:rPr>
          <w:b/>
          <w:bCs/>
        </w:rPr>
        <w:t>en</w:t>
      </w:r>
      <w:r w:rsidRPr="00E51286">
        <w:rPr>
          <w:b/>
          <w:bCs/>
        </w:rPr>
        <w:t>ant</w:t>
      </w:r>
      <w:r w:rsidR="00E51286" w:rsidRPr="00E51286">
        <w:rPr>
          <w:b/>
          <w:bCs/>
        </w:rPr>
        <w:t xml:space="preserve">s est une solution permettant de </w:t>
      </w:r>
      <w:r w:rsidR="00E51286" w:rsidRPr="00E51286">
        <w:rPr>
          <w:b/>
          <w:bCs/>
          <w:sz w:val="24"/>
          <w:szCs w:val="24"/>
        </w:rPr>
        <w:t>mettre à disposition du public des cartes de couverture et des données sur la QoS.</w:t>
      </w:r>
    </w:p>
    <w:p w14:paraId="3F836273" w14:textId="77777777" w:rsidR="00E51286" w:rsidRDefault="00E51286">
      <w:pPr>
        <w:rPr>
          <w:b/>
          <w:bCs/>
          <w:u w:val="single"/>
        </w:rPr>
      </w:pPr>
    </w:p>
    <w:p w14:paraId="6FD60652" w14:textId="735C85BC" w:rsidR="009E7786" w:rsidRPr="00E51286" w:rsidRDefault="00E51286">
      <w:pPr>
        <w:rPr>
          <w:b/>
          <w:bCs/>
          <w:u w:val="single"/>
        </w:rPr>
      </w:pPr>
      <w:r w:rsidRPr="00E51286">
        <w:rPr>
          <w:b/>
          <w:bCs/>
          <w:u w:val="single"/>
        </w:rPr>
        <w:t>La c</w:t>
      </w:r>
      <w:r>
        <w:rPr>
          <w:b/>
          <w:bCs/>
          <w:u w:val="single"/>
        </w:rPr>
        <w:t>oo</w:t>
      </w:r>
      <w:r w:rsidRPr="00E51286">
        <w:rPr>
          <w:b/>
          <w:bCs/>
          <w:u w:val="single"/>
        </w:rPr>
        <w:t>pération avec l’AFD</w:t>
      </w:r>
    </w:p>
    <w:p w14:paraId="5C86F233" w14:textId="71112568" w:rsidR="00E51286" w:rsidRPr="00AC1652" w:rsidRDefault="00E51286" w:rsidP="00034549">
      <w:pPr>
        <w:jc w:val="both"/>
        <w:rPr>
          <w:sz w:val="24"/>
        </w:rPr>
      </w:pPr>
      <w:r w:rsidRPr="00034549">
        <w:rPr>
          <w:sz w:val="24"/>
        </w:rPr>
        <w:t>A la suite de la réunion de Bucarest, l’AFD s’est montré</w:t>
      </w:r>
      <w:r w:rsidR="00F970C7">
        <w:rPr>
          <w:sz w:val="24"/>
        </w:rPr>
        <w:t>e</w:t>
      </w:r>
      <w:r w:rsidRPr="00AC1652">
        <w:rPr>
          <w:sz w:val="24"/>
        </w:rPr>
        <w:t xml:space="preserve"> </w:t>
      </w:r>
      <w:r w:rsidR="00F970C7">
        <w:rPr>
          <w:sz w:val="24"/>
        </w:rPr>
        <w:t>disposée</w:t>
      </w:r>
      <w:r w:rsidR="00F970C7" w:rsidRPr="00F970C7">
        <w:rPr>
          <w:sz w:val="24"/>
        </w:rPr>
        <w:t xml:space="preserve"> à</w:t>
      </w:r>
      <w:r w:rsidRPr="00034549">
        <w:rPr>
          <w:sz w:val="24"/>
        </w:rPr>
        <w:t xml:space="preserve"> accompagner le projet dans son ensemble. Ce support ne sera cependant possible que si </w:t>
      </w:r>
      <w:r w:rsidR="00F970C7">
        <w:rPr>
          <w:sz w:val="24"/>
        </w:rPr>
        <w:t xml:space="preserve">le </w:t>
      </w:r>
      <w:r w:rsidRPr="00AC1652">
        <w:rPr>
          <w:sz w:val="24"/>
        </w:rPr>
        <w:t xml:space="preserve">projet est correctement monté dans ses objectifs et dans sa conduite. Dans cet objectif, l’AFD a proposé qu’un </w:t>
      </w:r>
      <w:r w:rsidRPr="00AC1652">
        <w:rPr>
          <w:sz w:val="24"/>
        </w:rPr>
        <w:lastRenderedPageBreak/>
        <w:t xml:space="preserve">consultant accompagne le groupe de travail dans la conduite de la phase 1 du projet. Son rapport servira de </w:t>
      </w:r>
      <w:r w:rsidR="00F970C7">
        <w:rPr>
          <w:sz w:val="24"/>
        </w:rPr>
        <w:t>base</w:t>
      </w:r>
      <w:r w:rsidRPr="00AC1652">
        <w:rPr>
          <w:sz w:val="24"/>
        </w:rPr>
        <w:t xml:space="preserve"> pour une demande de support à l’AFD pour l’exécution de la phase 2 du projet en 2021.</w:t>
      </w:r>
    </w:p>
    <w:p w14:paraId="13899EFF" w14:textId="7ABB619F" w:rsidR="00E51286" w:rsidRPr="00AC1652" w:rsidRDefault="00E51286" w:rsidP="00034549">
      <w:pPr>
        <w:jc w:val="both"/>
        <w:rPr>
          <w:sz w:val="24"/>
        </w:rPr>
      </w:pPr>
      <w:r w:rsidRPr="00AC1652">
        <w:rPr>
          <w:sz w:val="24"/>
        </w:rPr>
        <w:t>Le consultant est en cours de sélection.</w:t>
      </w:r>
    </w:p>
    <w:p w14:paraId="73E88854" w14:textId="726FF084" w:rsidR="00E51286" w:rsidRDefault="00E51286" w:rsidP="00034549">
      <w:pPr>
        <w:jc w:val="both"/>
      </w:pPr>
      <w:r w:rsidRPr="00AC1652">
        <w:rPr>
          <w:sz w:val="24"/>
        </w:rPr>
        <w:t xml:space="preserve">La mission du consultant </w:t>
      </w:r>
      <w:r w:rsidR="00FF7A87" w:rsidRPr="00AC1652">
        <w:rPr>
          <w:sz w:val="24"/>
        </w:rPr>
        <w:t>consiste</w:t>
      </w:r>
      <w:r w:rsidRPr="00AC1652">
        <w:rPr>
          <w:sz w:val="24"/>
        </w:rPr>
        <w:t> </w:t>
      </w:r>
      <w:r w:rsidR="00FF7A87" w:rsidRPr="00AC1652">
        <w:rPr>
          <w:sz w:val="24"/>
        </w:rPr>
        <w:t xml:space="preserve">à </w:t>
      </w:r>
      <w:r w:rsidRPr="00AC1652">
        <w:rPr>
          <w:sz w:val="24"/>
        </w:rPr>
        <w:t>:</w:t>
      </w:r>
    </w:p>
    <w:p w14:paraId="019D123E" w14:textId="1EBCE1C3" w:rsidR="00E51286" w:rsidRPr="00AC1652" w:rsidRDefault="00E51286" w:rsidP="00034549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AC1652">
        <w:rPr>
          <w:sz w:val="24"/>
        </w:rPr>
        <w:t>accompagner le groupe de travail dans la définition des besoins</w:t>
      </w:r>
      <w:r w:rsidR="00FF7A87" w:rsidRPr="00AC1652">
        <w:rPr>
          <w:sz w:val="24"/>
        </w:rPr>
        <w:t> ;</w:t>
      </w:r>
    </w:p>
    <w:p w14:paraId="44B1F41C" w14:textId="27E4A1A8" w:rsidR="00E51286" w:rsidRPr="00AC1652" w:rsidRDefault="00E51286" w:rsidP="00034549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AC1652">
        <w:rPr>
          <w:sz w:val="24"/>
        </w:rPr>
        <w:t xml:space="preserve">identifier la solution la plus pertinente aussi bien </w:t>
      </w:r>
      <w:r w:rsidR="00FF7A87" w:rsidRPr="00AC1652">
        <w:rPr>
          <w:sz w:val="24"/>
        </w:rPr>
        <w:t>techniquement qu’en terme de modèle économique (le modèle n’étant pas forcément une solution payante) ;</w:t>
      </w:r>
    </w:p>
    <w:p w14:paraId="44478B3A" w14:textId="091A77CF" w:rsidR="00FF7A87" w:rsidRPr="00AC1652" w:rsidRDefault="00FF7A87" w:rsidP="00034549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AC1652">
        <w:rPr>
          <w:sz w:val="24"/>
        </w:rPr>
        <w:t>définir une méthodologie de travail pour l’opérationnalisation du projet.</w:t>
      </w:r>
    </w:p>
    <w:p w14:paraId="12EA8047" w14:textId="14BA0D76" w:rsidR="00FF7A87" w:rsidRPr="00AC1652" w:rsidRDefault="00FF7A87" w:rsidP="00034549">
      <w:pPr>
        <w:jc w:val="both"/>
        <w:rPr>
          <w:b/>
          <w:bCs/>
          <w:sz w:val="24"/>
          <w:u w:val="single"/>
        </w:rPr>
      </w:pPr>
      <w:r w:rsidRPr="00AC1652">
        <w:rPr>
          <w:b/>
          <w:bCs/>
          <w:sz w:val="24"/>
          <w:u w:val="single"/>
        </w:rPr>
        <w:t>Planning</w:t>
      </w:r>
    </w:p>
    <w:p w14:paraId="5581E5DF" w14:textId="785D3643" w:rsidR="00E51286" w:rsidRPr="00AC1652" w:rsidRDefault="00FF7A87" w:rsidP="00034549">
      <w:pPr>
        <w:jc w:val="both"/>
        <w:rPr>
          <w:sz w:val="24"/>
        </w:rPr>
      </w:pPr>
      <w:r w:rsidRPr="00AC1652">
        <w:rPr>
          <w:sz w:val="24"/>
        </w:rPr>
        <w:t xml:space="preserve">Les deux grandes échéances sont la réunion du </w:t>
      </w:r>
      <w:proofErr w:type="spellStart"/>
      <w:r w:rsidRPr="00AC1652">
        <w:rPr>
          <w:sz w:val="24"/>
        </w:rPr>
        <w:t>Fratel</w:t>
      </w:r>
      <w:proofErr w:type="spellEnd"/>
      <w:r w:rsidRPr="00AC1652">
        <w:rPr>
          <w:sz w:val="24"/>
        </w:rPr>
        <w:t xml:space="preserve"> au Congo en début avril et la réunion au Niger en Novembre/Décembre 2020.</w:t>
      </w:r>
    </w:p>
    <w:p w14:paraId="152F023B" w14:textId="57EA872D" w:rsidR="00FF7A87" w:rsidRPr="00AC1652" w:rsidRDefault="00FF7A87" w:rsidP="00034549">
      <w:pPr>
        <w:jc w:val="both"/>
        <w:rPr>
          <w:sz w:val="24"/>
        </w:rPr>
      </w:pPr>
      <w:r w:rsidRPr="00AC1652">
        <w:rPr>
          <w:sz w:val="24"/>
        </w:rPr>
        <w:t xml:space="preserve">L’objectif principal est la livraison, à la réunion du Niger, du rapport du groupe de travail avec une présentation et une validation au comité de coordination en Octobre. </w:t>
      </w:r>
    </w:p>
    <w:p w14:paraId="0C62B657" w14:textId="77777777" w:rsidR="00FF7A87" w:rsidRPr="00AC1652" w:rsidRDefault="00FF7A87" w:rsidP="00034549">
      <w:pPr>
        <w:jc w:val="both"/>
        <w:rPr>
          <w:sz w:val="24"/>
        </w:rPr>
      </w:pPr>
      <w:r w:rsidRPr="00AC1652">
        <w:rPr>
          <w:sz w:val="24"/>
        </w:rPr>
        <w:t>Opérationnellement, les besoins doivent être définis par le groupe de travail avant le début des travaux du consultant et pour une présentation à la réunion du Congo en début avril.</w:t>
      </w:r>
    </w:p>
    <w:p w14:paraId="6AE674DB" w14:textId="3206F7B8" w:rsidR="00246981" w:rsidRPr="00AC1652" w:rsidRDefault="00246981" w:rsidP="00034549">
      <w:pPr>
        <w:jc w:val="both"/>
        <w:rPr>
          <w:sz w:val="24"/>
        </w:rPr>
      </w:pPr>
      <w:r w:rsidRPr="00AC1652">
        <w:rPr>
          <w:sz w:val="24"/>
        </w:rPr>
        <w:t>Pour ce faire un questionnaire va être élaboré par le groupe de travail. Les réponses à ce questionnaire seront attendu pour fin février. Une réunion de restitution sera organisée entre les membres du groupe de travail début Mars.</w:t>
      </w:r>
    </w:p>
    <w:p w14:paraId="505A2E80" w14:textId="6727324B" w:rsidR="00246981" w:rsidRPr="00AC1652" w:rsidRDefault="00246981" w:rsidP="00034549">
      <w:pPr>
        <w:jc w:val="both"/>
        <w:rPr>
          <w:sz w:val="24"/>
        </w:rPr>
      </w:pPr>
      <w:r w:rsidRPr="00AC1652">
        <w:rPr>
          <w:sz w:val="24"/>
        </w:rPr>
        <w:t xml:space="preserve">En début de semaine prochaine </w:t>
      </w:r>
      <w:r w:rsidR="00F970C7">
        <w:rPr>
          <w:sz w:val="24"/>
        </w:rPr>
        <w:t>l’ARCEP du Burkina</w:t>
      </w:r>
      <w:r w:rsidRPr="00AC1652">
        <w:rPr>
          <w:sz w:val="24"/>
        </w:rPr>
        <w:t xml:space="preserve"> </w:t>
      </w:r>
      <w:r w:rsidR="00F970C7">
        <w:rPr>
          <w:sz w:val="24"/>
        </w:rPr>
        <w:t xml:space="preserve">Faso </w:t>
      </w:r>
      <w:r w:rsidRPr="00AC1652">
        <w:rPr>
          <w:sz w:val="24"/>
        </w:rPr>
        <w:t xml:space="preserve">enverra un projet de questionnaire </w:t>
      </w:r>
      <w:r w:rsidR="00F970C7">
        <w:rPr>
          <w:sz w:val="24"/>
        </w:rPr>
        <w:t xml:space="preserve">qui devra </w:t>
      </w:r>
      <w:r w:rsidR="00AC1652">
        <w:rPr>
          <w:sz w:val="24"/>
        </w:rPr>
        <w:t>être</w:t>
      </w:r>
      <w:r w:rsidR="00F970C7">
        <w:rPr>
          <w:sz w:val="24"/>
        </w:rPr>
        <w:t xml:space="preserve"> amendé par les autres membres du groupe de travail au plus tard</w:t>
      </w:r>
      <w:r w:rsidRPr="00AC1652">
        <w:rPr>
          <w:sz w:val="24"/>
        </w:rPr>
        <w:t xml:space="preserve"> </w:t>
      </w:r>
      <w:r w:rsidR="00B66506">
        <w:rPr>
          <w:sz w:val="24"/>
        </w:rPr>
        <w:t>en</w:t>
      </w:r>
      <w:r w:rsidRPr="00AC1652">
        <w:rPr>
          <w:sz w:val="24"/>
        </w:rPr>
        <w:t xml:space="preserve"> fin de semaine prochaine.</w:t>
      </w:r>
    </w:p>
    <w:p w14:paraId="56DAD7AE" w14:textId="577F0556" w:rsidR="00246981" w:rsidRPr="00AC1652" w:rsidRDefault="00246981" w:rsidP="00034549">
      <w:pPr>
        <w:jc w:val="both"/>
        <w:rPr>
          <w:sz w:val="24"/>
        </w:rPr>
      </w:pPr>
      <w:r w:rsidRPr="00AC1652">
        <w:rPr>
          <w:sz w:val="24"/>
        </w:rPr>
        <w:t>Partant de ce qui précède on peut établir le projet de planning prévisionnel ci-dessous :</w:t>
      </w:r>
    </w:p>
    <w:p w14:paraId="6547B8B9" w14:textId="65C15E74" w:rsidR="00246981" w:rsidRPr="00AC1652" w:rsidRDefault="00246981" w:rsidP="00034549">
      <w:pPr>
        <w:spacing w:after="80"/>
        <w:jc w:val="both"/>
        <w:rPr>
          <w:sz w:val="24"/>
        </w:rPr>
      </w:pPr>
      <w:r w:rsidRPr="00AC1652">
        <w:rPr>
          <w:sz w:val="24"/>
        </w:rPr>
        <w:t>Début S</w:t>
      </w:r>
      <w:r w:rsidR="007E13FC" w:rsidRPr="00AC1652">
        <w:rPr>
          <w:sz w:val="24"/>
        </w:rPr>
        <w:t xml:space="preserve">emaine </w:t>
      </w:r>
      <w:r w:rsidRPr="00AC1652">
        <w:rPr>
          <w:sz w:val="24"/>
        </w:rPr>
        <w:t>06</w:t>
      </w:r>
      <w:r w:rsidR="00B66506">
        <w:rPr>
          <w:sz w:val="24"/>
        </w:rPr>
        <w:t xml:space="preserve"> </w:t>
      </w:r>
      <w:r w:rsidRPr="00AC1652">
        <w:rPr>
          <w:sz w:val="24"/>
        </w:rPr>
        <w:t>: envoi au groupe de travail du projet de questionnaire</w:t>
      </w:r>
    </w:p>
    <w:p w14:paraId="267623B3" w14:textId="66BD8542" w:rsidR="00246981" w:rsidRPr="00AC1652" w:rsidRDefault="00246981" w:rsidP="00034549">
      <w:pPr>
        <w:spacing w:after="80"/>
        <w:jc w:val="both"/>
        <w:rPr>
          <w:sz w:val="24"/>
        </w:rPr>
      </w:pPr>
      <w:r w:rsidRPr="00AC1652">
        <w:rPr>
          <w:sz w:val="24"/>
        </w:rPr>
        <w:t>Fin S</w:t>
      </w:r>
      <w:r w:rsidR="007E13FC" w:rsidRPr="00AC1652">
        <w:rPr>
          <w:sz w:val="24"/>
        </w:rPr>
        <w:t xml:space="preserve">emaine </w:t>
      </w:r>
      <w:r w:rsidRPr="00AC1652">
        <w:rPr>
          <w:sz w:val="24"/>
        </w:rPr>
        <w:t>06 : recueil des amendements</w:t>
      </w:r>
    </w:p>
    <w:p w14:paraId="3E6F8642" w14:textId="2E7DBE42" w:rsidR="00246981" w:rsidRPr="00AC1652" w:rsidRDefault="00246981" w:rsidP="00034549">
      <w:pPr>
        <w:spacing w:after="80"/>
        <w:jc w:val="both"/>
        <w:rPr>
          <w:sz w:val="24"/>
        </w:rPr>
      </w:pPr>
      <w:r w:rsidRPr="00AC1652">
        <w:rPr>
          <w:sz w:val="24"/>
        </w:rPr>
        <w:t>Début S</w:t>
      </w:r>
      <w:r w:rsidR="007E13FC" w:rsidRPr="00AC1652">
        <w:rPr>
          <w:sz w:val="24"/>
        </w:rPr>
        <w:t xml:space="preserve">emaine </w:t>
      </w:r>
      <w:r w:rsidRPr="00AC1652">
        <w:rPr>
          <w:sz w:val="24"/>
        </w:rPr>
        <w:t>07 : envoi du questionnaire</w:t>
      </w:r>
    </w:p>
    <w:p w14:paraId="22F230E5" w14:textId="465187F8" w:rsidR="00246981" w:rsidRPr="00AC1652" w:rsidRDefault="00246981" w:rsidP="00034549">
      <w:pPr>
        <w:spacing w:after="80"/>
        <w:jc w:val="both"/>
        <w:rPr>
          <w:sz w:val="24"/>
        </w:rPr>
      </w:pPr>
      <w:r w:rsidRPr="00AC1652">
        <w:rPr>
          <w:sz w:val="24"/>
        </w:rPr>
        <w:t>Fin S</w:t>
      </w:r>
      <w:r w:rsidR="007E13FC" w:rsidRPr="00AC1652">
        <w:rPr>
          <w:sz w:val="24"/>
        </w:rPr>
        <w:t xml:space="preserve">emaine </w:t>
      </w:r>
      <w:r w:rsidRPr="00AC1652">
        <w:rPr>
          <w:sz w:val="24"/>
        </w:rPr>
        <w:t xml:space="preserve">09 : </w:t>
      </w:r>
      <w:r w:rsidR="00D056F8" w:rsidRPr="00AC1652">
        <w:rPr>
          <w:sz w:val="24"/>
        </w:rPr>
        <w:t>recueil</w:t>
      </w:r>
      <w:r w:rsidRPr="00AC1652">
        <w:rPr>
          <w:sz w:val="24"/>
        </w:rPr>
        <w:t xml:space="preserve"> des réponses au questionnaire</w:t>
      </w:r>
    </w:p>
    <w:p w14:paraId="2D3EE056" w14:textId="1E465DB0" w:rsidR="00246981" w:rsidRPr="00AC1652" w:rsidRDefault="00246981" w:rsidP="00034549">
      <w:pPr>
        <w:spacing w:after="80"/>
        <w:jc w:val="both"/>
        <w:rPr>
          <w:sz w:val="24"/>
        </w:rPr>
      </w:pPr>
      <w:r w:rsidRPr="00AC1652">
        <w:rPr>
          <w:sz w:val="24"/>
        </w:rPr>
        <w:t>S</w:t>
      </w:r>
      <w:r w:rsidR="007E13FC" w:rsidRPr="00AC1652">
        <w:rPr>
          <w:sz w:val="24"/>
        </w:rPr>
        <w:t xml:space="preserve">emaine </w:t>
      </w:r>
      <w:r w:rsidRPr="00AC1652">
        <w:rPr>
          <w:sz w:val="24"/>
        </w:rPr>
        <w:t xml:space="preserve">11 : restitutions au groupe de travail des réponses aux questionnaires et identification des </w:t>
      </w:r>
      <w:r w:rsidR="00D056F8" w:rsidRPr="00AC1652">
        <w:rPr>
          <w:sz w:val="24"/>
        </w:rPr>
        <w:t>b</w:t>
      </w:r>
      <w:r w:rsidRPr="00AC1652">
        <w:rPr>
          <w:sz w:val="24"/>
        </w:rPr>
        <w:t>esoins</w:t>
      </w:r>
    </w:p>
    <w:p w14:paraId="3AD6F1E0" w14:textId="5043968D" w:rsidR="00246981" w:rsidRPr="00AC1652" w:rsidRDefault="00246981" w:rsidP="00034549">
      <w:pPr>
        <w:spacing w:after="80"/>
        <w:jc w:val="both"/>
        <w:rPr>
          <w:sz w:val="24"/>
        </w:rPr>
      </w:pPr>
      <w:r w:rsidRPr="00AC1652">
        <w:rPr>
          <w:sz w:val="24"/>
        </w:rPr>
        <w:t>S</w:t>
      </w:r>
      <w:r w:rsidR="007E13FC" w:rsidRPr="00AC1652">
        <w:rPr>
          <w:sz w:val="24"/>
        </w:rPr>
        <w:t xml:space="preserve">emaine </w:t>
      </w:r>
      <w:r w:rsidRPr="00AC1652">
        <w:rPr>
          <w:sz w:val="24"/>
        </w:rPr>
        <w:t>14 : présentation à la réunion du Congo des besoins</w:t>
      </w:r>
    </w:p>
    <w:p w14:paraId="114240B8" w14:textId="0EF3F19C" w:rsidR="00246981" w:rsidRPr="00AC1652" w:rsidRDefault="00246981" w:rsidP="00034549">
      <w:pPr>
        <w:spacing w:after="80"/>
        <w:jc w:val="both"/>
        <w:rPr>
          <w:sz w:val="24"/>
        </w:rPr>
      </w:pPr>
      <w:r w:rsidRPr="00AC1652">
        <w:rPr>
          <w:sz w:val="24"/>
        </w:rPr>
        <w:t>Juillet : réception rapport provisoire du consultant</w:t>
      </w:r>
    </w:p>
    <w:p w14:paraId="3F889635" w14:textId="17C4C2CA" w:rsidR="00246981" w:rsidRPr="00AC1652" w:rsidRDefault="00246981" w:rsidP="00034549">
      <w:pPr>
        <w:spacing w:after="80"/>
        <w:jc w:val="both"/>
        <w:rPr>
          <w:sz w:val="24"/>
        </w:rPr>
      </w:pPr>
      <w:r w:rsidRPr="00AC1652">
        <w:rPr>
          <w:sz w:val="24"/>
        </w:rPr>
        <w:t>Septembre : réception rapport définitif du consultant</w:t>
      </w:r>
    </w:p>
    <w:p w14:paraId="72718EA7" w14:textId="3ABAF3F6" w:rsidR="00246981" w:rsidRPr="00AC1652" w:rsidRDefault="00246981" w:rsidP="00034549">
      <w:pPr>
        <w:spacing w:after="80"/>
        <w:jc w:val="both"/>
        <w:rPr>
          <w:sz w:val="24"/>
        </w:rPr>
      </w:pPr>
      <w:r w:rsidRPr="00AC1652">
        <w:rPr>
          <w:sz w:val="24"/>
        </w:rPr>
        <w:t>Octobre :  présentation du rapport au comité de coordination</w:t>
      </w:r>
    </w:p>
    <w:p w14:paraId="133981F7" w14:textId="40DA0A4A" w:rsidR="00FF7A87" w:rsidRDefault="007E13FC" w:rsidP="00034549">
      <w:pPr>
        <w:spacing w:after="80"/>
        <w:jc w:val="both"/>
      </w:pPr>
      <w:r w:rsidRPr="00AC1652">
        <w:rPr>
          <w:sz w:val="24"/>
        </w:rPr>
        <w:t>Novembre/</w:t>
      </w:r>
      <w:r w:rsidR="00B66506" w:rsidRPr="00B66506">
        <w:rPr>
          <w:sz w:val="24"/>
        </w:rPr>
        <w:t>Décembre</w:t>
      </w:r>
      <w:r w:rsidRPr="00AC1652">
        <w:rPr>
          <w:sz w:val="24"/>
        </w:rPr>
        <w:t> : Présentation du rapport à la réunion du Niger</w:t>
      </w:r>
      <w:r w:rsidR="00FF7A87">
        <w:t xml:space="preserve"> </w:t>
      </w:r>
    </w:p>
    <w:p w14:paraId="793F0379" w14:textId="7479457C" w:rsidR="00F7646B" w:rsidRDefault="00F7646B" w:rsidP="00D056F8">
      <w:r>
        <w:t xml:space="preserve">            </w:t>
      </w:r>
    </w:p>
    <w:p w14:paraId="01752C93" w14:textId="77777777" w:rsidR="00F7646B" w:rsidRDefault="00F7646B"/>
    <w:sectPr w:rsidR="00F764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581E" w14:textId="77777777" w:rsidR="00561B71" w:rsidRDefault="00561B71" w:rsidP="00B66506">
      <w:pPr>
        <w:spacing w:after="0" w:line="240" w:lineRule="auto"/>
      </w:pPr>
      <w:r>
        <w:separator/>
      </w:r>
    </w:p>
  </w:endnote>
  <w:endnote w:type="continuationSeparator" w:id="0">
    <w:p w14:paraId="7DD2B4AD" w14:textId="77777777" w:rsidR="00561B71" w:rsidRDefault="00561B71" w:rsidP="00B6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DE74" w14:textId="77777777" w:rsidR="00B66506" w:rsidRDefault="00B66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916BD" w14:textId="77777777" w:rsidR="00561B71" w:rsidRDefault="00561B71" w:rsidP="00B66506">
      <w:pPr>
        <w:spacing w:after="0" w:line="240" w:lineRule="auto"/>
      </w:pPr>
      <w:r>
        <w:separator/>
      </w:r>
    </w:p>
  </w:footnote>
  <w:footnote w:type="continuationSeparator" w:id="0">
    <w:p w14:paraId="49C931CE" w14:textId="77777777" w:rsidR="00561B71" w:rsidRDefault="00561B71" w:rsidP="00B6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13368"/>
    <w:multiLevelType w:val="hybridMultilevel"/>
    <w:tmpl w:val="FC8E605C"/>
    <w:lvl w:ilvl="0" w:tplc="1142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53"/>
    <w:rsid w:val="00034549"/>
    <w:rsid w:val="000D6BCD"/>
    <w:rsid w:val="001F76D5"/>
    <w:rsid w:val="00246981"/>
    <w:rsid w:val="002A09F3"/>
    <w:rsid w:val="002D445B"/>
    <w:rsid w:val="00534F43"/>
    <w:rsid w:val="00561B71"/>
    <w:rsid w:val="006E429F"/>
    <w:rsid w:val="00705E76"/>
    <w:rsid w:val="00750F80"/>
    <w:rsid w:val="007A5755"/>
    <w:rsid w:val="007E13FC"/>
    <w:rsid w:val="00876893"/>
    <w:rsid w:val="009E7786"/>
    <w:rsid w:val="00AA01B5"/>
    <w:rsid w:val="00AC1652"/>
    <w:rsid w:val="00AE4953"/>
    <w:rsid w:val="00B66506"/>
    <w:rsid w:val="00C0542A"/>
    <w:rsid w:val="00C5294F"/>
    <w:rsid w:val="00D056F8"/>
    <w:rsid w:val="00D33819"/>
    <w:rsid w:val="00DF18E2"/>
    <w:rsid w:val="00E51286"/>
    <w:rsid w:val="00F7646B"/>
    <w:rsid w:val="00F970C7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154F"/>
  <w15:chartTrackingRefBased/>
  <w15:docId w15:val="{7ED66044-7A3E-4D1B-8F1D-3114ECC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A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42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506"/>
  </w:style>
  <w:style w:type="paragraph" w:styleId="Pieddepage">
    <w:name w:val="footer"/>
    <w:basedOn w:val="Normal"/>
    <w:link w:val="PieddepageCar"/>
    <w:uiPriority w:val="99"/>
    <w:unhideWhenUsed/>
    <w:rsid w:val="00B6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Yameogo Lamoussa</dc:creator>
  <cp:keywords/>
  <dc:description/>
  <cp:lastModifiedBy>Yameogo Lamoussa</cp:lastModifiedBy>
  <cp:revision>2</cp:revision>
  <dcterms:created xsi:type="dcterms:W3CDTF">2020-01-31T08:55:00Z</dcterms:created>
  <dcterms:modified xsi:type="dcterms:W3CDTF">2020-01-31T08:55:00Z</dcterms:modified>
</cp:coreProperties>
</file>